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E3D" w:rsidRDefault="00A54E3D" w:rsidP="00F41F8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A54E3D" w:rsidRDefault="00A54E3D" w:rsidP="00F41F8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41F85" w:rsidRDefault="00F41F85" w:rsidP="00F41F8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41F85" w:rsidRDefault="00F41F85" w:rsidP="00F41F8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41F85" w:rsidRDefault="00F41F85" w:rsidP="00F41F8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41F85" w:rsidRDefault="00F41F85" w:rsidP="00F41F8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F41F85" w:rsidRPr="00F41F85" w:rsidRDefault="00F41F85" w:rsidP="00F41F85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 w:rsidRPr="00F41F85">
        <w:rPr>
          <w:rFonts w:ascii="Times New Roman" w:hAnsi="Times New Roman"/>
          <w:szCs w:val="28"/>
        </w:rPr>
        <w:t>АДМИНИСТРАЦИЯ ВЕСЕЛОВСКОГО СЕЛЬСКОГО ПОСЕЛЕНИЯ</w:t>
      </w:r>
      <w:r w:rsidRPr="00F41F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F85" w:rsidRDefault="00F41F85" w:rsidP="00F41F85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</w:p>
    <w:p w:rsidR="0058086F" w:rsidRDefault="00761BBC" w:rsidP="00F41F85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</w:t>
      </w:r>
      <w:r w:rsidR="0058086F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F92038">
        <w:rPr>
          <w:rFonts w:ascii="Times New Roman" w:hAnsi="Times New Roman" w:cs="Times New Roman"/>
          <w:sz w:val="26"/>
          <w:szCs w:val="26"/>
        </w:rPr>
        <w:t>9</w:t>
      </w:r>
      <w:r w:rsidR="00066985">
        <w:rPr>
          <w:rFonts w:ascii="Times New Roman" w:hAnsi="Times New Roman" w:cs="Times New Roman"/>
          <w:sz w:val="26"/>
          <w:szCs w:val="26"/>
        </w:rPr>
        <w:t>1</w:t>
      </w:r>
    </w:p>
    <w:p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761BBC">
        <w:rPr>
          <w:sz w:val="28"/>
          <w:szCs w:val="28"/>
        </w:rPr>
        <w:t>2</w:t>
      </w:r>
      <w:r w:rsidR="00F41F85">
        <w:rPr>
          <w:sz w:val="28"/>
          <w:szCs w:val="28"/>
        </w:rPr>
        <w:t>1</w:t>
      </w:r>
      <w:r w:rsidRPr="004D5C4B">
        <w:rPr>
          <w:sz w:val="28"/>
          <w:szCs w:val="28"/>
        </w:rPr>
        <w:t xml:space="preserve">» </w:t>
      </w:r>
      <w:r w:rsidR="00094EE3">
        <w:rPr>
          <w:sz w:val="28"/>
          <w:szCs w:val="28"/>
        </w:rPr>
        <w:t>дека</w:t>
      </w:r>
      <w:r w:rsidRPr="004D5C4B">
        <w:rPr>
          <w:sz w:val="28"/>
          <w:szCs w:val="28"/>
        </w:rPr>
        <w:t>бря 20</w:t>
      </w:r>
      <w:r w:rsidR="00761BBC">
        <w:rPr>
          <w:sz w:val="28"/>
          <w:szCs w:val="28"/>
        </w:rPr>
        <w:t>2</w:t>
      </w:r>
      <w:r w:rsidR="00F41F85">
        <w:rPr>
          <w:sz w:val="28"/>
          <w:szCs w:val="28"/>
        </w:rPr>
        <w:t>1г.</w:t>
      </w:r>
      <w:r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761BBC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761BBC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761BBC" w:rsidRPr="005B3D17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транспортной системы» на 202</w:t>
      </w:r>
      <w:r w:rsidR="00F41F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761BBC" w:rsidRPr="005B3D17" w:rsidRDefault="00761BBC" w:rsidP="00761BBC">
      <w:pPr>
        <w:pStyle w:val="af2"/>
        <w:jc w:val="both"/>
        <w:rPr>
          <w:rFonts w:ascii="Times New Roman" w:hAnsi="Times New Roman"/>
        </w:rPr>
      </w:pPr>
    </w:p>
    <w:p w:rsidR="00761BBC" w:rsidRPr="00F10C64" w:rsidRDefault="00761BBC" w:rsidP="00761BB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1BBC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61BBC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761BBC" w:rsidRPr="005B3D17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Утвердить  план реализации муниципальной программы</w:t>
      </w:r>
      <w:r w:rsidRPr="005615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«Развитие транспортной системы» </w:t>
      </w:r>
      <w:r w:rsidRPr="00C97FD2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F41F85">
        <w:rPr>
          <w:rFonts w:ascii="Times New Roman" w:hAnsi="Times New Roman"/>
          <w:sz w:val="28"/>
          <w:szCs w:val="28"/>
        </w:rPr>
        <w:t>2</w:t>
      </w:r>
      <w:r w:rsidRPr="00C97FD2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распоряж</w:t>
      </w:r>
      <w:r w:rsidRPr="00C56A86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761BBC" w:rsidRPr="006826D0" w:rsidRDefault="00761BBC" w:rsidP="00761BBC">
      <w:pPr>
        <w:pStyle w:val="af2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распоряжение вступает в силу с 01.01.202</w:t>
      </w:r>
      <w:r w:rsidR="00F41F85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761BBC" w:rsidRPr="005B3D17" w:rsidRDefault="00761BBC" w:rsidP="00761BBC">
      <w:pPr>
        <w:pStyle w:val="af2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6159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61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761BBC" w:rsidRPr="00561597" w:rsidRDefault="00761BBC" w:rsidP="00761BBC">
      <w:pPr>
        <w:tabs>
          <w:tab w:val="left" w:pos="7655"/>
        </w:tabs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Веселовского</w:t>
      </w:r>
      <w:r w:rsidRPr="00561597">
        <w:rPr>
          <w:sz w:val="28"/>
          <w:szCs w:val="28"/>
        </w:rPr>
        <w:t xml:space="preserve"> сельского поселения                   </w:t>
      </w:r>
      <w:r>
        <w:rPr>
          <w:sz w:val="28"/>
          <w:szCs w:val="28"/>
        </w:rPr>
        <w:t xml:space="preserve">        С.И.Титоренко</w:t>
      </w:r>
    </w:p>
    <w:p w:rsidR="00761BBC" w:rsidRPr="00804E0D" w:rsidRDefault="00761BBC" w:rsidP="00761BBC">
      <w:pPr>
        <w:rPr>
          <w:kern w:val="2"/>
          <w:sz w:val="28"/>
          <w:szCs w:val="28"/>
        </w:rPr>
      </w:pPr>
    </w:p>
    <w:p w:rsidR="00761BBC" w:rsidRPr="005B3D17" w:rsidRDefault="00761BBC" w:rsidP="00761BBC">
      <w:pPr>
        <w:pStyle w:val="af2"/>
        <w:rPr>
          <w:rFonts w:ascii="Times New Roman" w:hAnsi="Times New Roman"/>
          <w:sz w:val="28"/>
          <w:szCs w:val="28"/>
        </w:rPr>
      </w:pPr>
    </w:p>
    <w:p w:rsidR="00761BBC" w:rsidRDefault="00761BBC" w:rsidP="00761BBC"/>
    <w:p w:rsidR="00761BBC" w:rsidRDefault="00761BBC" w:rsidP="00761BBC"/>
    <w:p w:rsidR="00761BBC" w:rsidRDefault="00761BBC" w:rsidP="00761BBC"/>
    <w:p w:rsidR="00761BBC" w:rsidRDefault="00761BBC" w:rsidP="00761BBC"/>
    <w:p w:rsidR="00761BBC" w:rsidRDefault="00761BBC" w:rsidP="00761BBC">
      <w:pPr>
        <w:jc w:val="right"/>
        <w:rPr>
          <w:sz w:val="28"/>
          <w:szCs w:val="28"/>
        </w:rPr>
        <w:sectPr w:rsidR="00761BBC" w:rsidSect="00D67E5F">
          <w:pgSz w:w="11906" w:h="16838"/>
          <w:pgMar w:top="397" w:right="1106" w:bottom="397" w:left="1440" w:header="709" w:footer="709" w:gutter="0"/>
          <w:cols w:space="708"/>
          <w:docGrid w:linePitch="360"/>
        </w:sectPr>
      </w:pPr>
    </w:p>
    <w:p w:rsidR="00761BBC" w:rsidRDefault="00761BBC" w:rsidP="00761BBC">
      <w:pPr>
        <w:jc w:val="right"/>
        <w:rPr>
          <w:sz w:val="24"/>
          <w:szCs w:val="24"/>
        </w:rPr>
      </w:pPr>
    </w:p>
    <w:p w:rsidR="00761BBC" w:rsidRPr="00F46D13" w:rsidRDefault="00761BBC" w:rsidP="00761BBC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F46D13">
        <w:rPr>
          <w:sz w:val="24"/>
          <w:szCs w:val="24"/>
        </w:rPr>
        <w:t xml:space="preserve">риложение </w:t>
      </w:r>
    </w:p>
    <w:p w:rsidR="00761BBC" w:rsidRPr="00F46D13" w:rsidRDefault="00761BBC" w:rsidP="00761BBC">
      <w:pPr>
        <w:jc w:val="right"/>
        <w:rPr>
          <w:sz w:val="24"/>
          <w:szCs w:val="24"/>
        </w:rPr>
      </w:pPr>
      <w:r w:rsidRPr="00F46D13">
        <w:rPr>
          <w:sz w:val="24"/>
          <w:szCs w:val="24"/>
        </w:rPr>
        <w:t xml:space="preserve">к </w:t>
      </w:r>
      <w:r>
        <w:rPr>
          <w:sz w:val="24"/>
          <w:szCs w:val="24"/>
        </w:rPr>
        <w:t>распоряж</w:t>
      </w:r>
      <w:r w:rsidRPr="00F46D13">
        <w:rPr>
          <w:sz w:val="24"/>
          <w:szCs w:val="24"/>
        </w:rPr>
        <w:t xml:space="preserve">ению Администрации сельского поселения от </w:t>
      </w:r>
      <w:r>
        <w:rPr>
          <w:sz w:val="24"/>
          <w:szCs w:val="24"/>
        </w:rPr>
        <w:t>2</w:t>
      </w:r>
      <w:r w:rsidR="00F41F85">
        <w:rPr>
          <w:sz w:val="24"/>
          <w:szCs w:val="24"/>
        </w:rPr>
        <w:t>1</w:t>
      </w:r>
      <w:r>
        <w:rPr>
          <w:sz w:val="24"/>
          <w:szCs w:val="24"/>
        </w:rPr>
        <w:t>.12.202</w:t>
      </w:r>
      <w:r w:rsidR="00F41F85">
        <w:rPr>
          <w:sz w:val="24"/>
          <w:szCs w:val="24"/>
        </w:rPr>
        <w:t>1</w:t>
      </w:r>
      <w:r w:rsidRPr="00F46D13">
        <w:rPr>
          <w:sz w:val="24"/>
          <w:szCs w:val="24"/>
        </w:rPr>
        <w:t xml:space="preserve">г. № </w:t>
      </w:r>
      <w:r w:rsidR="00F92038">
        <w:rPr>
          <w:sz w:val="24"/>
          <w:szCs w:val="24"/>
        </w:rPr>
        <w:t>9</w:t>
      </w:r>
      <w:r w:rsidR="00066985">
        <w:rPr>
          <w:sz w:val="24"/>
          <w:szCs w:val="24"/>
        </w:rPr>
        <w:t>1</w:t>
      </w:r>
    </w:p>
    <w:p w:rsidR="00761BBC" w:rsidRDefault="00761BBC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61BBC" w:rsidRDefault="00761BBC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Развитие транспортной системы»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F92038">
        <w:rPr>
          <w:rFonts w:ascii="Times New Roman" w:hAnsi="Times New Roman"/>
          <w:sz w:val="28"/>
          <w:szCs w:val="28"/>
        </w:rPr>
        <w:t>22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9"/>
        <w:gridCol w:w="2094"/>
        <w:gridCol w:w="2670"/>
        <w:gridCol w:w="1190"/>
        <w:gridCol w:w="850"/>
        <w:gridCol w:w="1276"/>
        <w:gridCol w:w="1418"/>
        <w:gridCol w:w="1134"/>
        <w:gridCol w:w="1134"/>
      </w:tblGrid>
      <w:tr w:rsidR="00761BBC" w:rsidRPr="00B25144" w:rsidTr="006260A6">
        <w:tc>
          <w:tcPr>
            <w:tcW w:w="540" w:type="dxa"/>
            <w:vMerge w:val="restart"/>
          </w:tcPr>
          <w:p w:rsidR="00761BBC" w:rsidRPr="00B25144" w:rsidRDefault="00761BBC" w:rsidP="00D67E5F">
            <w:pPr>
              <w:jc w:val="center"/>
            </w:pPr>
            <w:r w:rsidRPr="00B25144">
              <w:t>№ п/п</w:t>
            </w:r>
          </w:p>
        </w:tc>
        <w:tc>
          <w:tcPr>
            <w:tcW w:w="3609" w:type="dxa"/>
            <w:vMerge w:val="restart"/>
          </w:tcPr>
          <w:p w:rsidR="00761BBC" w:rsidRPr="00B25144" w:rsidRDefault="00761BBC" w:rsidP="00D67E5F">
            <w:pPr>
              <w:jc w:val="center"/>
            </w:pPr>
            <w:r w:rsidRPr="00B25144"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094" w:type="dxa"/>
            <w:vMerge w:val="restart"/>
          </w:tcPr>
          <w:p w:rsidR="00761BBC" w:rsidRPr="00B25144" w:rsidRDefault="00761BBC" w:rsidP="00D67E5F">
            <w:pPr>
              <w:jc w:val="center"/>
            </w:pPr>
            <w:r w:rsidRPr="00B25144"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:rsidR="00761BBC" w:rsidRPr="00B25144" w:rsidRDefault="00761BBC" w:rsidP="00D67E5F">
            <w:pPr>
              <w:jc w:val="center"/>
            </w:pPr>
            <w:r w:rsidRPr="00B25144">
              <w:t>Ожидаемый результат (краткое описание)</w:t>
            </w:r>
          </w:p>
        </w:tc>
        <w:tc>
          <w:tcPr>
            <w:tcW w:w="1190" w:type="dxa"/>
            <w:vMerge w:val="restart"/>
          </w:tcPr>
          <w:p w:rsidR="00761BBC" w:rsidRPr="00B25144" w:rsidRDefault="00761BBC" w:rsidP="00D67E5F">
            <w:pPr>
              <w:jc w:val="center"/>
            </w:pPr>
            <w:r w:rsidRPr="00B25144">
              <w:t>Срок реализации (дата)</w:t>
            </w:r>
          </w:p>
        </w:tc>
        <w:tc>
          <w:tcPr>
            <w:tcW w:w="5812" w:type="dxa"/>
            <w:gridSpan w:val="5"/>
          </w:tcPr>
          <w:p w:rsidR="00761BBC" w:rsidRPr="00B25144" w:rsidRDefault="00761BBC" w:rsidP="00F92038">
            <w:pPr>
              <w:jc w:val="center"/>
              <w:rPr>
                <w:sz w:val="28"/>
                <w:szCs w:val="28"/>
              </w:rPr>
            </w:pPr>
            <w:r w:rsidRPr="00B25144">
              <w:t>Объем расходов на 20</w:t>
            </w:r>
            <w:r>
              <w:t>2</w:t>
            </w:r>
            <w:r w:rsidR="00F92038">
              <w:t>2</w:t>
            </w:r>
            <w:r w:rsidRPr="00B25144">
              <w:t xml:space="preserve"> год (тыс.руб.)</w:t>
            </w:r>
          </w:p>
        </w:tc>
      </w:tr>
      <w:tr w:rsidR="006260A6" w:rsidRPr="00B25144" w:rsidTr="006260A6">
        <w:tc>
          <w:tcPr>
            <w:tcW w:w="540" w:type="dxa"/>
            <w:vMerge/>
          </w:tcPr>
          <w:p w:rsidR="00761BBC" w:rsidRPr="00B25144" w:rsidRDefault="00761BBC" w:rsidP="00D67E5F">
            <w:pPr>
              <w:jc w:val="center"/>
            </w:pPr>
          </w:p>
        </w:tc>
        <w:tc>
          <w:tcPr>
            <w:tcW w:w="3609" w:type="dxa"/>
            <w:vMerge/>
          </w:tcPr>
          <w:p w:rsidR="00761BBC" w:rsidRPr="00B25144" w:rsidRDefault="00761BBC" w:rsidP="00D67E5F">
            <w:pPr>
              <w:jc w:val="center"/>
            </w:pPr>
          </w:p>
        </w:tc>
        <w:tc>
          <w:tcPr>
            <w:tcW w:w="2094" w:type="dxa"/>
            <w:vMerge/>
          </w:tcPr>
          <w:p w:rsidR="00761BBC" w:rsidRPr="00B25144" w:rsidRDefault="00761BBC" w:rsidP="00D67E5F">
            <w:pPr>
              <w:jc w:val="center"/>
            </w:pPr>
          </w:p>
        </w:tc>
        <w:tc>
          <w:tcPr>
            <w:tcW w:w="2670" w:type="dxa"/>
            <w:vMerge/>
          </w:tcPr>
          <w:p w:rsidR="00761BBC" w:rsidRPr="00B25144" w:rsidRDefault="00761BBC" w:rsidP="00D67E5F">
            <w:pPr>
              <w:jc w:val="center"/>
            </w:pPr>
          </w:p>
        </w:tc>
        <w:tc>
          <w:tcPr>
            <w:tcW w:w="1190" w:type="dxa"/>
            <w:vMerge/>
          </w:tcPr>
          <w:p w:rsidR="00761BBC" w:rsidRPr="00B25144" w:rsidRDefault="00761BBC" w:rsidP="00D67E5F">
            <w:pPr>
              <w:jc w:val="center"/>
            </w:pPr>
          </w:p>
        </w:tc>
        <w:tc>
          <w:tcPr>
            <w:tcW w:w="850" w:type="dxa"/>
          </w:tcPr>
          <w:p w:rsidR="00761BBC" w:rsidRPr="00B25144" w:rsidRDefault="00761BBC" w:rsidP="00D67E5F">
            <w:pPr>
              <w:jc w:val="center"/>
            </w:pPr>
            <w:r w:rsidRPr="00B25144">
              <w:t>всего</w:t>
            </w:r>
          </w:p>
        </w:tc>
        <w:tc>
          <w:tcPr>
            <w:tcW w:w="1276" w:type="dxa"/>
          </w:tcPr>
          <w:p w:rsidR="00761BBC" w:rsidRPr="00B25144" w:rsidRDefault="00761BBC" w:rsidP="00D67E5F">
            <w:pPr>
              <w:jc w:val="center"/>
            </w:pPr>
            <w:r w:rsidRPr="00B25144">
              <w:t>Областной бюджет</w:t>
            </w:r>
          </w:p>
        </w:tc>
        <w:tc>
          <w:tcPr>
            <w:tcW w:w="1418" w:type="dxa"/>
          </w:tcPr>
          <w:p w:rsidR="00761BBC" w:rsidRPr="00B25144" w:rsidRDefault="00761BBC" w:rsidP="00D67E5F">
            <w:pPr>
              <w:jc w:val="center"/>
            </w:pPr>
            <w:r w:rsidRPr="00B25144">
              <w:t>Федеральный бюджет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 w:rsidRPr="00B25144">
              <w:t>Местный бюджет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 w:rsidRPr="00B25144">
              <w:t>Внебюджетные источники</w:t>
            </w:r>
          </w:p>
        </w:tc>
      </w:tr>
      <w:tr w:rsidR="006260A6" w:rsidRPr="00B25144" w:rsidTr="006260A6">
        <w:tc>
          <w:tcPr>
            <w:tcW w:w="540" w:type="dxa"/>
          </w:tcPr>
          <w:p w:rsidR="00761BBC" w:rsidRPr="00B25144" w:rsidRDefault="00761BBC" w:rsidP="00D67E5F">
            <w:pPr>
              <w:jc w:val="center"/>
            </w:pPr>
            <w:r w:rsidRPr="00B25144">
              <w:t>1</w:t>
            </w:r>
          </w:p>
        </w:tc>
        <w:tc>
          <w:tcPr>
            <w:tcW w:w="3609" w:type="dxa"/>
          </w:tcPr>
          <w:p w:rsidR="00761BBC" w:rsidRPr="00B25144" w:rsidRDefault="00761BBC" w:rsidP="00D67E5F">
            <w:pPr>
              <w:jc w:val="center"/>
            </w:pPr>
            <w:r w:rsidRPr="00B25144">
              <w:t>2</w:t>
            </w:r>
          </w:p>
        </w:tc>
        <w:tc>
          <w:tcPr>
            <w:tcW w:w="2094" w:type="dxa"/>
          </w:tcPr>
          <w:p w:rsidR="00761BBC" w:rsidRPr="00B25144" w:rsidRDefault="00761BBC" w:rsidP="00D67E5F">
            <w:pPr>
              <w:jc w:val="center"/>
            </w:pPr>
            <w:r w:rsidRPr="00B25144">
              <w:t>3</w:t>
            </w:r>
          </w:p>
        </w:tc>
        <w:tc>
          <w:tcPr>
            <w:tcW w:w="2670" w:type="dxa"/>
          </w:tcPr>
          <w:p w:rsidR="00761BBC" w:rsidRPr="00B25144" w:rsidRDefault="00761BBC" w:rsidP="00D67E5F">
            <w:pPr>
              <w:jc w:val="center"/>
            </w:pPr>
            <w:r w:rsidRPr="00B25144">
              <w:t>4</w:t>
            </w:r>
          </w:p>
        </w:tc>
        <w:tc>
          <w:tcPr>
            <w:tcW w:w="1190" w:type="dxa"/>
          </w:tcPr>
          <w:p w:rsidR="00761BBC" w:rsidRPr="00B25144" w:rsidRDefault="00761BBC" w:rsidP="00D67E5F">
            <w:pPr>
              <w:jc w:val="center"/>
            </w:pPr>
            <w:r w:rsidRPr="00B25144">
              <w:t>5</w:t>
            </w:r>
          </w:p>
        </w:tc>
        <w:tc>
          <w:tcPr>
            <w:tcW w:w="850" w:type="dxa"/>
          </w:tcPr>
          <w:p w:rsidR="00761BBC" w:rsidRPr="00B25144" w:rsidRDefault="00761BBC" w:rsidP="00D67E5F">
            <w:pPr>
              <w:jc w:val="center"/>
            </w:pPr>
            <w:r w:rsidRPr="00B25144">
              <w:t>6</w:t>
            </w:r>
          </w:p>
        </w:tc>
        <w:tc>
          <w:tcPr>
            <w:tcW w:w="1276" w:type="dxa"/>
          </w:tcPr>
          <w:p w:rsidR="00761BBC" w:rsidRPr="00B25144" w:rsidRDefault="00761BBC" w:rsidP="00D67E5F">
            <w:pPr>
              <w:jc w:val="center"/>
            </w:pPr>
            <w:r w:rsidRPr="00B25144">
              <w:t>7</w:t>
            </w:r>
          </w:p>
        </w:tc>
        <w:tc>
          <w:tcPr>
            <w:tcW w:w="1418" w:type="dxa"/>
          </w:tcPr>
          <w:p w:rsidR="00761BBC" w:rsidRPr="00B25144" w:rsidRDefault="00761BBC" w:rsidP="00D67E5F">
            <w:pPr>
              <w:jc w:val="center"/>
            </w:pPr>
            <w:r w:rsidRPr="00B25144">
              <w:t>8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 w:rsidRPr="00B25144">
              <w:t>9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 w:rsidRPr="00B25144">
              <w:t>10</w:t>
            </w:r>
          </w:p>
        </w:tc>
      </w:tr>
      <w:tr w:rsidR="006260A6" w:rsidRPr="00B25144" w:rsidTr="006260A6">
        <w:tc>
          <w:tcPr>
            <w:tcW w:w="540" w:type="dxa"/>
          </w:tcPr>
          <w:p w:rsidR="00761BBC" w:rsidRPr="00B25144" w:rsidRDefault="00761BBC" w:rsidP="00D67E5F">
            <w:pPr>
              <w:jc w:val="center"/>
            </w:pPr>
            <w:r w:rsidRPr="00B25144">
              <w:t>1</w:t>
            </w:r>
          </w:p>
        </w:tc>
        <w:tc>
          <w:tcPr>
            <w:tcW w:w="3609" w:type="dxa"/>
          </w:tcPr>
          <w:p w:rsidR="00761BBC" w:rsidRPr="00B25144" w:rsidRDefault="00761BBC" w:rsidP="00D67E5F">
            <w:r w:rsidRPr="00B25144">
              <w:t xml:space="preserve">Подпрограмма 1 «Развитие транспортной и  инфраструктуры </w:t>
            </w:r>
            <w:r w:rsidRPr="00B25144">
              <w:rPr>
                <w:color w:val="000000"/>
              </w:rPr>
              <w:t>Веселовского сельского поселения</w:t>
            </w:r>
            <w:r w:rsidRPr="00B25144">
              <w:t>»</w:t>
            </w:r>
          </w:p>
        </w:tc>
        <w:tc>
          <w:tcPr>
            <w:tcW w:w="2094" w:type="dxa"/>
          </w:tcPr>
          <w:p w:rsidR="00761BBC" w:rsidRDefault="00761BBC">
            <w:r w:rsidRPr="00DB3F22"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B25144" w:rsidRDefault="00761BBC" w:rsidP="00D67E5F">
            <w:r w:rsidRPr="00B25144">
              <w:rPr>
                <w:color w:val="000000"/>
              </w:rPr>
              <w:t>улучшение транспортно-эксплуатационных показателей автомобильных дорог общего пользования Веселовского сельского поселения</w:t>
            </w:r>
          </w:p>
        </w:tc>
        <w:tc>
          <w:tcPr>
            <w:tcW w:w="1190" w:type="dxa"/>
          </w:tcPr>
          <w:p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0" w:type="dxa"/>
          </w:tcPr>
          <w:p w:rsidR="00761BBC" w:rsidRPr="00B25144" w:rsidRDefault="00761BBC" w:rsidP="00761BBC">
            <w:pPr>
              <w:jc w:val="center"/>
            </w:pPr>
            <w:r>
              <w:t>63,1</w:t>
            </w:r>
          </w:p>
        </w:tc>
        <w:tc>
          <w:tcPr>
            <w:tcW w:w="1276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418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>
              <w:t>63,1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</w:tr>
      <w:tr w:rsidR="006260A6" w:rsidRPr="00B25144" w:rsidTr="006260A6">
        <w:tc>
          <w:tcPr>
            <w:tcW w:w="540" w:type="dxa"/>
          </w:tcPr>
          <w:p w:rsidR="00761BBC" w:rsidRPr="00B25144" w:rsidRDefault="00761BBC" w:rsidP="00D67E5F">
            <w:pPr>
              <w:jc w:val="both"/>
            </w:pPr>
            <w:r w:rsidRPr="00B25144">
              <w:t>1.1</w:t>
            </w:r>
          </w:p>
        </w:tc>
        <w:tc>
          <w:tcPr>
            <w:tcW w:w="3609" w:type="dxa"/>
          </w:tcPr>
          <w:p w:rsidR="00761BBC" w:rsidRPr="00B25144" w:rsidRDefault="00761BBC" w:rsidP="00D67E5F">
            <w:pPr>
              <w:jc w:val="both"/>
            </w:pPr>
            <w:r w:rsidRPr="00B25144">
              <w:t>Основное мероприятие 1.1:</w:t>
            </w:r>
          </w:p>
          <w:p w:rsidR="00761BBC" w:rsidRPr="00B25144" w:rsidRDefault="00761BBC" w:rsidP="00D67E5F">
            <w:r w:rsidRPr="00B25144">
              <w:t>содержание авто</w:t>
            </w:r>
            <w:r w:rsidRPr="00B25144">
              <w:softHyphen/>
              <w:t>мобильных дорог общего пользова</w:t>
            </w:r>
            <w:r w:rsidRPr="00B25144">
              <w:softHyphen/>
              <w:t xml:space="preserve">ния местного значения </w:t>
            </w:r>
          </w:p>
        </w:tc>
        <w:tc>
          <w:tcPr>
            <w:tcW w:w="2094" w:type="dxa"/>
          </w:tcPr>
          <w:p w:rsidR="00761BBC" w:rsidRDefault="00761BBC">
            <w:r w:rsidRPr="00DB3F22"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B25144" w:rsidRDefault="00761BBC" w:rsidP="00D67E5F">
            <w:r w:rsidRPr="00B25144">
              <w:t>содержание автомо</w:t>
            </w:r>
            <w:r w:rsidRPr="00B25144">
              <w:softHyphen/>
              <w:t>бильных дорог в полном объ</w:t>
            </w:r>
            <w:r w:rsidRPr="00B25144">
              <w:softHyphen/>
              <w:t>еме</w:t>
            </w:r>
          </w:p>
        </w:tc>
        <w:tc>
          <w:tcPr>
            <w:tcW w:w="1190" w:type="dxa"/>
          </w:tcPr>
          <w:p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0" w:type="dxa"/>
          </w:tcPr>
          <w:p w:rsidR="00761BBC" w:rsidRPr="00B25144" w:rsidRDefault="00761BBC" w:rsidP="00D67E5F">
            <w:pPr>
              <w:jc w:val="center"/>
            </w:pPr>
            <w:r>
              <w:t>63,1</w:t>
            </w:r>
          </w:p>
        </w:tc>
        <w:tc>
          <w:tcPr>
            <w:tcW w:w="1276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418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>
              <w:t>63,1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</w:tr>
      <w:tr w:rsidR="006260A6" w:rsidRPr="00B25144" w:rsidTr="006260A6">
        <w:tc>
          <w:tcPr>
            <w:tcW w:w="540" w:type="dxa"/>
          </w:tcPr>
          <w:p w:rsidR="00761BBC" w:rsidRPr="00B25144" w:rsidRDefault="00761BBC" w:rsidP="00D67E5F">
            <w:pPr>
              <w:rPr>
                <w:kern w:val="2"/>
              </w:rPr>
            </w:pPr>
          </w:p>
        </w:tc>
        <w:tc>
          <w:tcPr>
            <w:tcW w:w="3609" w:type="dxa"/>
          </w:tcPr>
          <w:p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Контрольное событие программы</w:t>
            </w:r>
          </w:p>
          <w:p w:rsidR="00761BBC" w:rsidRPr="00B25144" w:rsidRDefault="00761BBC" w:rsidP="00D67E5F">
            <w:pPr>
              <w:widowControl w:val="0"/>
              <w:autoSpaceDE w:val="0"/>
              <w:autoSpaceDN w:val="0"/>
              <w:adjustRightInd w:val="0"/>
            </w:pPr>
            <w:r w:rsidRPr="00B25144">
              <w:rPr>
                <w:kern w:val="2"/>
              </w:rPr>
              <w:t>реализация Решения Собрания Депутатов Веселовского сельского поселения «</w:t>
            </w:r>
            <w:r w:rsidRPr="00B25144">
              <w:t>О    создании     муниципального дорожного фонда Веселовского сельского поселения</w:t>
            </w:r>
            <w:r w:rsidRPr="00B25144">
              <w:rPr>
                <w:kern w:val="2"/>
              </w:rPr>
              <w:t>»;</w:t>
            </w:r>
          </w:p>
          <w:p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принятие постановления Администрации Веселовского сельского поселения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Веселовского сельского поселения Дубовского района»;</w:t>
            </w:r>
          </w:p>
          <w:p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принятие постановления Администрации Веселовского сельского поселения «О нормативах финансовых затрат на капитальный ремонт, ремонт, содержание автомобильных дорог внутрипоселкового значения и правилах расчета размера ассигнований бюджета поселения на указанные цели»</w:t>
            </w:r>
          </w:p>
        </w:tc>
        <w:tc>
          <w:tcPr>
            <w:tcW w:w="2094" w:type="dxa"/>
          </w:tcPr>
          <w:p w:rsidR="00761BBC" w:rsidRDefault="00761BBC">
            <w:r w:rsidRPr="00DB3F22"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B25144" w:rsidRDefault="00761BBC" w:rsidP="00D67E5F">
            <w:pPr>
              <w:jc w:val="both"/>
              <w:rPr>
                <w:color w:val="000000"/>
              </w:rPr>
            </w:pPr>
            <w:r w:rsidRPr="00B25144">
              <w:rPr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190" w:type="dxa"/>
          </w:tcPr>
          <w:p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0" w:type="dxa"/>
          </w:tcPr>
          <w:p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276" w:type="dxa"/>
          </w:tcPr>
          <w:p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418" w:type="dxa"/>
          </w:tcPr>
          <w:p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  <w:rPr>
                <w:sz w:val="24"/>
                <w:szCs w:val="24"/>
              </w:rPr>
            </w:pPr>
            <w:r w:rsidRPr="00B2514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  <w:rPr>
                <w:sz w:val="24"/>
                <w:szCs w:val="24"/>
              </w:rPr>
            </w:pPr>
            <w:r w:rsidRPr="00B25144">
              <w:rPr>
                <w:sz w:val="24"/>
                <w:szCs w:val="24"/>
              </w:rPr>
              <w:t>-</w:t>
            </w:r>
          </w:p>
        </w:tc>
      </w:tr>
      <w:tr w:rsidR="006260A6" w:rsidRPr="00B25144" w:rsidTr="006260A6">
        <w:tc>
          <w:tcPr>
            <w:tcW w:w="540" w:type="dxa"/>
          </w:tcPr>
          <w:p w:rsidR="00F92038" w:rsidRPr="00B25144" w:rsidRDefault="00F92038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2</w:t>
            </w:r>
          </w:p>
        </w:tc>
        <w:tc>
          <w:tcPr>
            <w:tcW w:w="3609" w:type="dxa"/>
          </w:tcPr>
          <w:p w:rsidR="00F92038" w:rsidRPr="00B25144" w:rsidRDefault="00F92038" w:rsidP="00D67E5F">
            <w:r w:rsidRPr="00B25144">
              <w:t>Подпрограмма 2. «Повышение безопасности дорожного движения на территории Веселовского сельского поселения на 2014 – 2020 годы»</w:t>
            </w:r>
          </w:p>
        </w:tc>
        <w:tc>
          <w:tcPr>
            <w:tcW w:w="2094" w:type="dxa"/>
          </w:tcPr>
          <w:p w:rsidR="00F92038" w:rsidRDefault="00F92038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F92038" w:rsidRPr="00B25144" w:rsidRDefault="00F92038" w:rsidP="00D67E5F">
            <w:pPr>
              <w:jc w:val="both"/>
              <w:rPr>
                <w:color w:val="000000"/>
              </w:rPr>
            </w:pPr>
            <w:r w:rsidRPr="00B25144">
              <w:rPr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t>улично-дорожной сети населенных пунктов в Веселовском сельском поселении</w:t>
            </w:r>
          </w:p>
        </w:tc>
        <w:tc>
          <w:tcPr>
            <w:tcW w:w="1190" w:type="dxa"/>
          </w:tcPr>
          <w:p w:rsidR="00F92038" w:rsidRPr="00B25144" w:rsidRDefault="00F92038" w:rsidP="00D67E5F">
            <w:r w:rsidRPr="00B25144">
              <w:t>весь период</w:t>
            </w:r>
          </w:p>
        </w:tc>
        <w:tc>
          <w:tcPr>
            <w:tcW w:w="850" w:type="dxa"/>
          </w:tcPr>
          <w:p w:rsidR="00F92038" w:rsidRPr="00B25144" w:rsidRDefault="00F92038" w:rsidP="0087654A">
            <w:pPr>
              <w:jc w:val="center"/>
            </w:pPr>
            <w:r>
              <w:t>25,5</w:t>
            </w:r>
          </w:p>
        </w:tc>
        <w:tc>
          <w:tcPr>
            <w:tcW w:w="1276" w:type="dxa"/>
          </w:tcPr>
          <w:p w:rsidR="00F92038" w:rsidRPr="00B25144" w:rsidRDefault="00F92038" w:rsidP="00D67E5F">
            <w:pPr>
              <w:jc w:val="center"/>
            </w:pPr>
            <w:r w:rsidRPr="00B25144">
              <w:t>0,0</w:t>
            </w:r>
          </w:p>
        </w:tc>
        <w:tc>
          <w:tcPr>
            <w:tcW w:w="1418" w:type="dxa"/>
          </w:tcPr>
          <w:p w:rsidR="00F92038" w:rsidRPr="00B25144" w:rsidRDefault="00F92038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:rsidR="00F92038" w:rsidRPr="00B25144" w:rsidRDefault="00F92038" w:rsidP="00D67E5F">
            <w:pPr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F92038" w:rsidRPr="00B25144" w:rsidRDefault="00F92038" w:rsidP="00D67E5F">
            <w:pPr>
              <w:jc w:val="center"/>
            </w:pPr>
            <w:r w:rsidRPr="00B25144">
              <w:t>0,0</w:t>
            </w:r>
          </w:p>
        </w:tc>
      </w:tr>
      <w:tr w:rsidR="006260A6" w:rsidRPr="00B25144" w:rsidTr="006260A6">
        <w:tc>
          <w:tcPr>
            <w:tcW w:w="540" w:type="dxa"/>
          </w:tcPr>
          <w:p w:rsidR="00F92038" w:rsidRPr="00B25144" w:rsidRDefault="00F92038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2.1</w:t>
            </w:r>
          </w:p>
        </w:tc>
        <w:tc>
          <w:tcPr>
            <w:tcW w:w="3609" w:type="dxa"/>
          </w:tcPr>
          <w:p w:rsidR="00F92038" w:rsidRPr="00B25144" w:rsidRDefault="00F92038" w:rsidP="00D67E5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:rsidR="00F92038" w:rsidRPr="00BC4668" w:rsidRDefault="00F92038" w:rsidP="00D67E5F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094" w:type="dxa"/>
          </w:tcPr>
          <w:p w:rsidR="00F92038" w:rsidRDefault="00F92038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F92038" w:rsidRPr="00B25144" w:rsidRDefault="00F92038" w:rsidP="00D67E5F">
            <w:pPr>
              <w:jc w:val="both"/>
              <w:rPr>
                <w:color w:val="000000"/>
              </w:rPr>
            </w:pPr>
            <w:r w:rsidRPr="00B25144">
              <w:t>количество дорожных знаков, необходимых для установки на дорогах</w:t>
            </w:r>
          </w:p>
        </w:tc>
        <w:tc>
          <w:tcPr>
            <w:tcW w:w="1190" w:type="dxa"/>
          </w:tcPr>
          <w:p w:rsidR="00F92038" w:rsidRPr="00B25144" w:rsidRDefault="00F92038" w:rsidP="00D67E5F">
            <w:r w:rsidRPr="00B25144">
              <w:t>весь период</w:t>
            </w:r>
          </w:p>
        </w:tc>
        <w:tc>
          <w:tcPr>
            <w:tcW w:w="850" w:type="dxa"/>
          </w:tcPr>
          <w:p w:rsidR="00F92038" w:rsidRPr="00B25144" w:rsidRDefault="00F92038" w:rsidP="0087654A">
            <w:pPr>
              <w:jc w:val="center"/>
            </w:pPr>
            <w:r>
              <w:t>25,5</w:t>
            </w:r>
          </w:p>
        </w:tc>
        <w:tc>
          <w:tcPr>
            <w:tcW w:w="1276" w:type="dxa"/>
          </w:tcPr>
          <w:p w:rsidR="00F92038" w:rsidRPr="00B25144" w:rsidRDefault="00F92038" w:rsidP="00D67E5F">
            <w:pPr>
              <w:jc w:val="center"/>
            </w:pPr>
            <w:r w:rsidRPr="00B25144">
              <w:t>0,0</w:t>
            </w:r>
          </w:p>
        </w:tc>
        <w:tc>
          <w:tcPr>
            <w:tcW w:w="1418" w:type="dxa"/>
          </w:tcPr>
          <w:p w:rsidR="00F92038" w:rsidRPr="00B25144" w:rsidRDefault="00F92038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:rsidR="00F92038" w:rsidRPr="00B25144" w:rsidRDefault="00F92038" w:rsidP="00D67E5F">
            <w:pPr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F92038" w:rsidRPr="00B25144" w:rsidRDefault="00F92038" w:rsidP="00D67E5F">
            <w:pPr>
              <w:jc w:val="center"/>
            </w:pPr>
            <w:r w:rsidRPr="00B25144">
              <w:t>0,0</w:t>
            </w:r>
          </w:p>
        </w:tc>
      </w:tr>
      <w:tr w:rsidR="006260A6" w:rsidRPr="00B25144" w:rsidTr="006260A6">
        <w:trPr>
          <w:trHeight w:val="1216"/>
        </w:trPr>
        <w:tc>
          <w:tcPr>
            <w:tcW w:w="540" w:type="dxa"/>
          </w:tcPr>
          <w:p w:rsidR="00761BBC" w:rsidRPr="00B25144" w:rsidRDefault="00761BBC" w:rsidP="00D67E5F">
            <w:pPr>
              <w:rPr>
                <w:kern w:val="2"/>
              </w:rPr>
            </w:pPr>
          </w:p>
        </w:tc>
        <w:tc>
          <w:tcPr>
            <w:tcW w:w="3609" w:type="dxa"/>
          </w:tcPr>
          <w:p w:rsidR="00761BBC" w:rsidRPr="00B25144" w:rsidRDefault="00761BBC" w:rsidP="00D67E5F">
            <w:pPr>
              <w:rPr>
                <w:kern w:val="2"/>
              </w:rPr>
            </w:pPr>
            <w:r w:rsidRPr="00B25144">
              <w:rPr>
                <w:kern w:val="2"/>
              </w:rPr>
              <w:t>Контрольное событие программы</w:t>
            </w:r>
          </w:p>
          <w:p w:rsidR="00761BBC" w:rsidRPr="00B25144" w:rsidRDefault="00761BBC" w:rsidP="00D67E5F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B25144">
              <w:rPr>
                <w:kern w:val="2"/>
              </w:rPr>
              <w:t xml:space="preserve">реализация </w:t>
            </w:r>
          </w:p>
          <w:p w:rsidR="00761BBC" w:rsidRPr="00B25144" w:rsidRDefault="00761BBC" w:rsidP="00AF7E3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B25144">
              <w:rPr>
                <w:kern w:val="2"/>
              </w:rPr>
              <w:t>Разработка проекта организации дорожного движения на территории Веселовского сельского поселения</w:t>
            </w:r>
          </w:p>
        </w:tc>
        <w:tc>
          <w:tcPr>
            <w:tcW w:w="2094" w:type="dxa"/>
          </w:tcPr>
          <w:p w:rsidR="00761BBC" w:rsidRDefault="00761BBC">
            <w:r w:rsidRPr="00675E85"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B25144" w:rsidRDefault="00761BBC" w:rsidP="00D67E5F">
            <w:pPr>
              <w:jc w:val="both"/>
            </w:pPr>
            <w:r w:rsidRPr="00B25144"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1190" w:type="dxa"/>
          </w:tcPr>
          <w:p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0" w:type="dxa"/>
          </w:tcPr>
          <w:p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276" w:type="dxa"/>
          </w:tcPr>
          <w:p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418" w:type="dxa"/>
          </w:tcPr>
          <w:p w:rsidR="00761BBC" w:rsidRPr="00B25144" w:rsidRDefault="00761BBC" w:rsidP="00D67E5F">
            <w:pPr>
              <w:jc w:val="center"/>
            </w:pPr>
            <w:r w:rsidRPr="00B25144">
              <w:t>-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  <w:rPr>
                <w:sz w:val="24"/>
                <w:szCs w:val="24"/>
              </w:rPr>
            </w:pPr>
            <w:r w:rsidRPr="00B2514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  <w:rPr>
                <w:sz w:val="24"/>
                <w:szCs w:val="24"/>
              </w:rPr>
            </w:pPr>
            <w:r w:rsidRPr="00B25144">
              <w:rPr>
                <w:sz w:val="24"/>
                <w:szCs w:val="24"/>
              </w:rPr>
              <w:t>-</w:t>
            </w:r>
          </w:p>
        </w:tc>
      </w:tr>
      <w:tr w:rsidR="006260A6" w:rsidRPr="00B25144" w:rsidTr="006260A6">
        <w:tc>
          <w:tcPr>
            <w:tcW w:w="540" w:type="dxa"/>
          </w:tcPr>
          <w:p w:rsidR="00761BBC" w:rsidRPr="00B25144" w:rsidRDefault="00761BBC" w:rsidP="00D67E5F">
            <w:pPr>
              <w:rPr>
                <w:kern w:val="2"/>
              </w:rPr>
            </w:pPr>
          </w:p>
        </w:tc>
        <w:tc>
          <w:tcPr>
            <w:tcW w:w="3609" w:type="dxa"/>
          </w:tcPr>
          <w:p w:rsidR="00761BBC" w:rsidRPr="00B25144" w:rsidRDefault="00761BBC" w:rsidP="00D67E5F">
            <w:pPr>
              <w:rPr>
                <w:bCs/>
              </w:rPr>
            </w:pPr>
            <w:r w:rsidRPr="00B25144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2094" w:type="dxa"/>
          </w:tcPr>
          <w:p w:rsidR="00761BBC" w:rsidRDefault="00761BBC" w:rsidP="00761BBC">
            <w:r>
              <w:t>Старший инспектор</w:t>
            </w:r>
            <w:r w:rsidRPr="00B25144">
              <w:t xml:space="preserve"> по вопросам муниципального хозяйства </w:t>
            </w:r>
          </w:p>
        </w:tc>
        <w:tc>
          <w:tcPr>
            <w:tcW w:w="2670" w:type="dxa"/>
          </w:tcPr>
          <w:p w:rsidR="00761BBC" w:rsidRPr="00B25144" w:rsidRDefault="00761BBC" w:rsidP="00D67E5F">
            <w:pPr>
              <w:jc w:val="both"/>
              <w:rPr>
                <w:color w:val="000000"/>
              </w:rPr>
            </w:pPr>
            <w:r w:rsidRPr="00B25144">
              <w:rPr>
                <w:color w:val="000000"/>
              </w:rPr>
              <w:t>развитая транспортная система, обеспечивающая стабильное развитие Веселовского сельского поселения;</w:t>
            </w:r>
          </w:p>
          <w:p w:rsidR="00761BBC" w:rsidRPr="00B25144" w:rsidRDefault="00761BBC" w:rsidP="00D67E5F">
            <w:r w:rsidRPr="00B25144">
              <w:rPr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190" w:type="dxa"/>
          </w:tcPr>
          <w:p w:rsidR="00761BBC" w:rsidRPr="00B25144" w:rsidRDefault="00761BBC" w:rsidP="00D67E5F">
            <w:r w:rsidRPr="00B25144">
              <w:t>весь период</w:t>
            </w:r>
          </w:p>
        </w:tc>
        <w:tc>
          <w:tcPr>
            <w:tcW w:w="850" w:type="dxa"/>
          </w:tcPr>
          <w:p w:rsidR="00761BBC" w:rsidRPr="00B25144" w:rsidRDefault="00F92038" w:rsidP="00D67E5F">
            <w:pPr>
              <w:jc w:val="center"/>
            </w:pPr>
            <w:r>
              <w:t>88,6</w:t>
            </w:r>
          </w:p>
        </w:tc>
        <w:tc>
          <w:tcPr>
            <w:tcW w:w="1276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418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  <w:tc>
          <w:tcPr>
            <w:tcW w:w="1134" w:type="dxa"/>
          </w:tcPr>
          <w:p w:rsidR="00761BBC" w:rsidRPr="00B25144" w:rsidRDefault="00F92038" w:rsidP="00D67E5F">
            <w:pPr>
              <w:jc w:val="center"/>
            </w:pPr>
            <w:r>
              <w:t>88,6</w:t>
            </w:r>
          </w:p>
        </w:tc>
        <w:tc>
          <w:tcPr>
            <w:tcW w:w="1134" w:type="dxa"/>
          </w:tcPr>
          <w:p w:rsidR="00761BBC" w:rsidRPr="00B25144" w:rsidRDefault="00761BBC" w:rsidP="00D67E5F">
            <w:pPr>
              <w:jc w:val="center"/>
            </w:pPr>
            <w:r w:rsidRPr="00B25144">
              <w:t>0,0</w:t>
            </w:r>
          </w:p>
        </w:tc>
      </w:tr>
    </w:tbl>
    <w:p w:rsidR="00761BBC" w:rsidRDefault="00761BBC" w:rsidP="00761BBC">
      <w:pPr>
        <w:rPr>
          <w:sz w:val="28"/>
          <w:szCs w:val="28"/>
        </w:rPr>
      </w:pPr>
    </w:p>
    <w:p w:rsidR="002E36A0" w:rsidRPr="00BB24A4" w:rsidRDefault="002E36A0" w:rsidP="00761BBC">
      <w:pPr>
        <w:pStyle w:val="af2"/>
        <w:jc w:val="center"/>
        <w:rPr>
          <w:sz w:val="24"/>
          <w:szCs w:val="24"/>
        </w:rPr>
      </w:pPr>
    </w:p>
    <w:sectPr w:rsidR="002E36A0" w:rsidRPr="00BB24A4" w:rsidSect="00761BBC">
      <w:footerReference w:type="default" r:id="rId8"/>
      <w:pgSz w:w="16840" w:h="11907" w:orient="landscape" w:code="9"/>
      <w:pgMar w:top="1418" w:right="851" w:bottom="170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41B" w:rsidRDefault="0038141B">
      <w:r>
        <w:separator/>
      </w:r>
    </w:p>
  </w:endnote>
  <w:endnote w:type="continuationSeparator" w:id="0">
    <w:p w:rsidR="0038141B" w:rsidRDefault="0038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311D">
      <w:rPr>
        <w:rStyle w:val="ab"/>
        <w:noProof/>
      </w:rPr>
      <w:t>4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41B" w:rsidRDefault="0038141B">
      <w:r>
        <w:separator/>
      </w:r>
    </w:p>
  </w:footnote>
  <w:footnote w:type="continuationSeparator" w:id="0">
    <w:p w:rsidR="0038141B" w:rsidRDefault="0038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53CB"/>
    <w:rsid w:val="00055658"/>
    <w:rsid w:val="0006277A"/>
    <w:rsid w:val="00066985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141B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0A6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1BBC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7654A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E3D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AF7E3E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E5F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11D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078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41F85"/>
    <w:rsid w:val="00F5626E"/>
    <w:rsid w:val="00F5638E"/>
    <w:rsid w:val="00F61ADE"/>
    <w:rsid w:val="00F61FDE"/>
    <w:rsid w:val="00F70F4D"/>
    <w:rsid w:val="00F70F99"/>
    <w:rsid w:val="00F757D0"/>
    <w:rsid w:val="00F75A65"/>
    <w:rsid w:val="00F810AD"/>
    <w:rsid w:val="00F82185"/>
    <w:rsid w:val="00F8503A"/>
    <w:rsid w:val="00F87543"/>
    <w:rsid w:val="00F92038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D3D93E-8F07-4117-BCAE-FD6F1274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380FD-E3DD-432D-AB55-F53A403C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2021-12-29T09:05:00Z</cp:lastPrinted>
  <dcterms:created xsi:type="dcterms:W3CDTF">2025-07-30T18:54:00Z</dcterms:created>
  <dcterms:modified xsi:type="dcterms:W3CDTF">2025-07-30T18:54:00Z</dcterms:modified>
</cp:coreProperties>
</file>